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B47ECF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Муниципальное бюджетное общеобразовательное учреждение </w:t>
      </w: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B47ECF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МБОУ «СОШ №3 п.г.т Актюбинский  </w:t>
      </w: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B47ECF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Азнакаевского муниципального района Республики Татарстан</w:t>
      </w: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tbl>
      <w:tblPr>
        <w:tblW w:w="13887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677"/>
        <w:gridCol w:w="4820"/>
      </w:tblGrid>
      <w:tr w:rsidR="00B47ECF" w:rsidRPr="00B47ECF" w:rsidTr="00AF03BF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CF" w:rsidRPr="00B47ECF" w:rsidRDefault="00B47ECF" w:rsidP="00B47ECF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Рассмотрено:  </w:t>
            </w:r>
          </w:p>
          <w:p w:rsidR="00B47ECF" w:rsidRPr="00B47ECF" w:rsidRDefault="00B47ECF" w:rsidP="00B47ECF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Руководитель ШМО: </w:t>
            </w:r>
          </w:p>
          <w:p w:rsidR="00B47ECF" w:rsidRPr="00B47ECF" w:rsidRDefault="00B47ECF" w:rsidP="00B47ECF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________  /. ,Л.Н.Шакиртянова                           </w:t>
            </w:r>
          </w:p>
          <w:p w:rsidR="00B47ECF" w:rsidRPr="00B47ECF" w:rsidRDefault="00B47ECF" w:rsidP="00B47ECF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Протокол №  </w:t>
            </w:r>
          </w:p>
          <w:p w:rsidR="00B47ECF" w:rsidRPr="00B47ECF" w:rsidRDefault="00B47ECF" w:rsidP="00B47ECF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  «  »    2023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 xml:space="preserve">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 </w:t>
            </w:r>
          </w:p>
          <w:p w:rsidR="00B47ECF" w:rsidRPr="00B47ECF" w:rsidRDefault="00B47ECF" w:rsidP="00B47ECF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CF" w:rsidRPr="00B47ECF" w:rsidRDefault="00B47ECF" w:rsidP="00B47ECF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СОГЛАСОВАНО:</w:t>
            </w:r>
          </w:p>
          <w:p w:rsidR="00B47ECF" w:rsidRPr="00B47ECF" w:rsidRDefault="00B47ECF" w:rsidP="00B47ECF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Зам. директора по учебной работе</w:t>
            </w:r>
          </w:p>
          <w:p w:rsidR="00B47ECF" w:rsidRPr="00B47ECF" w:rsidRDefault="00B47ECF" w:rsidP="00B47ECF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_______/.И.Б.Денисова  </w:t>
            </w:r>
          </w:p>
          <w:p w:rsidR="00B47ECF" w:rsidRPr="00B47ECF" w:rsidRDefault="00B47ECF" w:rsidP="00B47ECF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  <w:p w:rsidR="00B47ECF" w:rsidRPr="00B47ECF" w:rsidRDefault="00B47ECF" w:rsidP="00B47ECF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« »               2023 г.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CF" w:rsidRPr="00B47ECF" w:rsidRDefault="00B47ECF" w:rsidP="00B47ECF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УТВЕРЖДЕНО </w:t>
            </w:r>
          </w:p>
          <w:p w:rsidR="00B47ECF" w:rsidRPr="00B47ECF" w:rsidRDefault="00B47ECF" w:rsidP="00B47ECF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И.О.директора школы:</w:t>
            </w:r>
          </w:p>
          <w:p w:rsidR="00B47ECF" w:rsidRPr="00B47ECF" w:rsidRDefault="00B47ECF" w:rsidP="00B47ECF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_______  Л.Т.Хуснутдинова  </w:t>
            </w:r>
          </w:p>
          <w:p w:rsidR="00B47ECF" w:rsidRPr="00B47ECF" w:rsidRDefault="00B47ECF" w:rsidP="00B47ECF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Приказ №   </w:t>
            </w:r>
          </w:p>
          <w:p w:rsidR="00B47ECF" w:rsidRPr="00B47ECF" w:rsidRDefault="00B47ECF" w:rsidP="00B47ECF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 «   »            202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3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</w:p>
          <w:p w:rsidR="00B47ECF" w:rsidRPr="00B47ECF" w:rsidRDefault="00B47ECF" w:rsidP="00B47ECF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</w:tbl>
    <w:p w:rsidR="00B47ECF" w:rsidRPr="00B47ECF" w:rsidRDefault="00B47ECF" w:rsidP="00B47ECF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Cs w:val="20"/>
          <w:lang w:val="tt-RU" w:eastAsia="ru-RU"/>
        </w:rPr>
      </w:pPr>
    </w:p>
    <w:p w:rsidR="00B47ECF" w:rsidRPr="00B47ECF" w:rsidRDefault="00B47ECF" w:rsidP="00B47ECF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Cs w:val="20"/>
          <w:lang w:val="tt-RU" w:eastAsia="ru-RU"/>
        </w:rPr>
      </w:pPr>
    </w:p>
    <w:p w:rsidR="00B47ECF" w:rsidRPr="00B47ECF" w:rsidRDefault="00B47ECF" w:rsidP="00B47ECF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val="tt-RU" w:eastAsia="ru-RU"/>
        </w:rPr>
      </w:pPr>
    </w:p>
    <w:p w:rsidR="00B47ECF" w:rsidRPr="00B47ECF" w:rsidRDefault="00B47ECF" w:rsidP="00B47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B47ECF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Приложение к рабочей программе </w:t>
      </w: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B47ECF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по учебному курсу «Родн</w:t>
      </w:r>
      <w:r w:rsidRPr="00B47ECF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>ой  (татарский) язык</w:t>
      </w:r>
      <w:r w:rsidRPr="00B47ECF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»</w:t>
      </w: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B47ECF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 для </w:t>
      </w:r>
      <w:r w:rsidRPr="00B47ECF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 xml:space="preserve">8 </w:t>
      </w:r>
      <w:r w:rsidRPr="00B47ECF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класса</w:t>
      </w: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</w:pPr>
      <w:r w:rsidRPr="00B47ECF"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  <w:t>Составитель: учитель родного языка и литературы</w:t>
      </w: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</w:pPr>
      <w:r w:rsidRPr="00B47ECF"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  <w:t xml:space="preserve"> высшей квалификационной категории</w:t>
      </w: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B47ECF"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  <w:t>Рахимзянова Лениза Фанисовна</w:t>
      </w: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Cs/>
          <w:color w:val="000000"/>
          <w:szCs w:val="20"/>
          <w:lang w:eastAsia="ru-RU"/>
        </w:rPr>
      </w:pP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Cs/>
          <w:color w:val="000000"/>
          <w:szCs w:val="20"/>
          <w:lang w:eastAsia="ru-RU"/>
        </w:rPr>
      </w:pP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>
        <w:rPr>
          <w:rFonts w:ascii="Calibri" w:eastAsia="Times New Roman" w:hAnsi="Calibri" w:cs="Times New Roman"/>
          <w:iCs/>
          <w:color w:val="00000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47ECF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 xml:space="preserve">Рассмотрено на заседании </w:t>
      </w: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B47ECF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 xml:space="preserve">педагогического совета, </w:t>
      </w:r>
    </w:p>
    <w:p w:rsidR="00B47ECF" w:rsidRP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B47ECF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>протокол № 1</w:t>
      </w:r>
    </w:p>
    <w:p w:rsid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B47ECF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202</w:t>
      </w:r>
      <w:r w:rsidRPr="00B47ECF"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  <w:t>3</w:t>
      </w:r>
      <w:r w:rsidRPr="00B47ECF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– 202</w:t>
      </w:r>
      <w:r w:rsidRPr="00B47ECF"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  <w:t>4</w:t>
      </w:r>
      <w:r w:rsidRPr="00B47ECF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учебный год</w:t>
      </w:r>
      <w:r w:rsidRPr="00B47ECF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 xml:space="preserve">                                                          </w:t>
      </w:r>
      <w:r w:rsidRPr="00B47ECF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>от «3 »   августа 2024 года.</w:t>
      </w:r>
    </w:p>
    <w:p w:rsidR="00B47ECF" w:rsidRDefault="00B47ECF" w:rsidP="00B47ECF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</w:p>
    <w:p w:rsidR="00B47ECF" w:rsidRPr="00B47ECF" w:rsidRDefault="00B47ECF" w:rsidP="00B47ECF">
      <w:pPr>
        <w:tabs>
          <w:tab w:val="left" w:pos="142"/>
        </w:tabs>
        <w:autoSpaceDE w:val="0"/>
        <w:spacing w:after="200" w:line="276" w:lineRule="auto"/>
        <w:ind w:firstLine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47ECF" w:rsidRPr="00B47ECF" w:rsidRDefault="00B47ECF" w:rsidP="00B47ECF">
      <w:pPr>
        <w:tabs>
          <w:tab w:val="left" w:pos="142"/>
        </w:tabs>
        <w:autoSpaceDE w:val="0"/>
        <w:spacing w:after="200" w:line="276" w:lineRule="auto"/>
        <w:ind w:firstLine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47E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Составлено на основе следующих нормативно-правовых документов:</w:t>
      </w:r>
    </w:p>
    <w:p w:rsidR="00B47ECF" w:rsidRPr="00B47ECF" w:rsidRDefault="00B47ECF" w:rsidP="00B47ECF">
      <w:pPr>
        <w:widowControl w:val="0"/>
        <w:numPr>
          <w:ilvl w:val="0"/>
          <w:numId w:val="3"/>
        </w:numPr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E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 образовательная программа основного общего образования МБОУ «СОШ №3  п.г.т. Актюбинский» Азнакаевского муниципального района Республики Татарстан</w:t>
      </w:r>
    </w:p>
    <w:p w:rsidR="00B47ECF" w:rsidRPr="00B47ECF" w:rsidRDefault="00B47ECF" w:rsidP="00B47ECF">
      <w:pPr>
        <w:numPr>
          <w:ilvl w:val="0"/>
          <w:numId w:val="3"/>
        </w:numPr>
        <w:suppressAutoHyphens/>
        <w:spacing w:after="0" w:line="360" w:lineRule="auto"/>
        <w:contextualSpacing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47EC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Федеральная образовательная программа основного общего образования.</w:t>
      </w:r>
    </w:p>
    <w:p w:rsidR="00B47ECF" w:rsidRPr="00B47ECF" w:rsidRDefault="00B47ECF" w:rsidP="00B47EC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EC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ПРИМЕРНАЯ ОБРАЗОВАТЕЛЬНАЯ ПРОГРАММА УЧЕБНОГО ПРЕДМЕТА «РОДНОЙ (ТАТАРСКИЙ) ЯЗЫК» ДЛЯ 5–9 КЛАССОВ ОСНОВНОГО ОБЩЕГО ОБРАЗОВАНИЯ(</w:t>
      </w:r>
      <w:r w:rsidRPr="00B47EC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 решением федерального учебно-методического объединения по общему образованию (протокол от 17 сентября 2020 г. № 3/20)</w:t>
      </w:r>
    </w:p>
    <w:p w:rsidR="00B47ECF" w:rsidRPr="00B47ECF" w:rsidRDefault="00B47ECF" w:rsidP="00B47EC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ru-RU"/>
        </w:rPr>
      </w:pPr>
      <w:r w:rsidRPr="00B47EC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ru-RU"/>
        </w:rPr>
        <w:t>Туган (татар) тел фәнен федераль эш программаларына нигезләнеп укыту буенча методик тәкъдимнәр 5 - 9 сыйныфлар</w:t>
      </w:r>
    </w:p>
    <w:p w:rsidR="00B47ECF" w:rsidRPr="00B47ECF" w:rsidRDefault="00B47ECF" w:rsidP="00B47ECF">
      <w:pPr>
        <w:widowControl w:val="0"/>
        <w:numPr>
          <w:ilvl w:val="0"/>
          <w:numId w:val="4"/>
        </w:numPr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EC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МБОУ «СОШ №3  п.г.т. Актюбинский» Азнакаевского муниципального района Республики Татарстан на 2023/2024 уч.г ;</w:t>
      </w:r>
    </w:p>
    <w:p w:rsidR="00B47ECF" w:rsidRPr="00B47ECF" w:rsidRDefault="00B47ECF" w:rsidP="00B47ECF">
      <w:pPr>
        <w:spacing w:after="200" w:line="276" w:lineRule="auto"/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eastAsia="ru-RU"/>
        </w:rPr>
      </w:pPr>
    </w:p>
    <w:p w:rsidR="00B47ECF" w:rsidRPr="00B47ECF" w:rsidRDefault="00B47ECF" w:rsidP="00B47ECF">
      <w:pPr>
        <w:spacing w:after="200" w:line="276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tt-RU" w:eastAsia="ru-RU"/>
        </w:rPr>
      </w:pPr>
      <w:r w:rsidRPr="00B47ECF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eastAsia="ru-RU"/>
        </w:rPr>
        <w:t>Обучение ведется по учебникам</w:t>
      </w:r>
      <w:r w:rsidRPr="00B4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учащихся </w:t>
      </w:r>
      <w:r w:rsidRPr="00B47EC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8</w:t>
      </w:r>
      <w:r w:rsidRPr="00B4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 общеобразовательных учреждений:</w:t>
      </w:r>
      <w:r w:rsidRPr="00B47EC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tt-RU" w:eastAsia="ru-RU"/>
        </w:rPr>
        <w:t xml:space="preserve"> </w:t>
      </w:r>
    </w:p>
    <w:p w:rsidR="00B47ECF" w:rsidRPr="00B47ECF" w:rsidRDefault="00B47ECF" w:rsidP="00B47ECF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B47EC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Туган тел (татар теле). 8 сыйныф. Ике кисәктә. Беренче кисәк: төп гомуми белем бирү оешмалары өчен дәреслек (татар телен туган тел буларак өйрәнүче укучылар өчен). / М. М. Шәкүрова, Л. М. Гыйниятуллина, О. Р. Хисамов; [рәссамы А.Б. Шляпкин]. — Казан: Татарстан Республикасы Фәннәр академиясе нәшрияты, 2022. — 144 б. : рәс. б-н.</w:t>
      </w:r>
    </w:p>
    <w:p w:rsidR="00B47ECF" w:rsidRPr="00B47ECF" w:rsidRDefault="00B47ECF" w:rsidP="00B47ECF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B47EC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Туган тел (татар теле). 8 сыйныф. Ике кисәктә. Икенче кисәк : төп гомуми белем бирү оешмалары өчен дәреслек (татар телен туган тел буларак өйрәнүче укучылар өчен). / М. М.  [рәссамы А.Б. Шляпкин]. — Казан: Татарстан Республикасы Фәннәр академиясе нәшрияты, 2022. — 144 б. : рәс. б-н.</w:t>
      </w:r>
    </w:p>
    <w:p w:rsidR="00B47ECF" w:rsidRPr="00B47ECF" w:rsidRDefault="00B47ECF" w:rsidP="00B47ECF">
      <w:pPr>
        <w:shd w:val="clear" w:color="auto" w:fill="FFFFFF"/>
        <w:spacing w:after="200" w:line="360" w:lineRule="auto"/>
        <w:ind w:firstLine="142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B47ECF" w:rsidRPr="00B47ECF" w:rsidRDefault="00B47ECF" w:rsidP="00B47ECF">
      <w:pPr>
        <w:tabs>
          <w:tab w:val="left" w:pos="142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7E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реализации:  1 год</w:t>
      </w:r>
    </w:p>
    <w:p w:rsidR="00B47ECF" w:rsidRPr="00B47ECF" w:rsidRDefault="00B47ECF" w:rsidP="00B47EC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w w:val="95"/>
          <w:sz w:val="24"/>
          <w:szCs w:val="24"/>
          <w:lang w:eastAsia="ru-RU"/>
        </w:rPr>
      </w:pPr>
    </w:p>
    <w:p w:rsidR="00B47ECF" w:rsidRPr="00B47ECF" w:rsidRDefault="00B47ECF" w:rsidP="00B47ECF">
      <w:pPr>
        <w:spacing w:after="200" w:line="276" w:lineRule="auto"/>
        <w:rPr>
          <w:rFonts w:ascii="Times New Roman" w:eastAsia="Times New Roman" w:hAnsi="Times New Roman" w:cs="Times New Roman"/>
          <w:b/>
          <w:bCs/>
          <w:caps/>
          <w:color w:val="181818"/>
          <w:w w:val="95"/>
          <w:sz w:val="24"/>
          <w:szCs w:val="24"/>
          <w:lang w:eastAsia="ru-RU"/>
        </w:rPr>
      </w:pPr>
    </w:p>
    <w:p w:rsidR="00B47ECF" w:rsidRPr="00B47ECF" w:rsidRDefault="00B47ECF" w:rsidP="00B47EC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aps/>
          <w:color w:val="181818"/>
          <w:w w:val="95"/>
          <w:sz w:val="24"/>
          <w:szCs w:val="24"/>
          <w:lang w:eastAsia="ru-RU"/>
        </w:rPr>
      </w:pPr>
    </w:p>
    <w:p w:rsidR="00B47ECF" w:rsidRPr="00B47ECF" w:rsidRDefault="00B47ECF" w:rsidP="00B47ECF">
      <w:pPr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bCs/>
          <w:color w:val="181818"/>
          <w:w w:val="95"/>
          <w:sz w:val="24"/>
          <w:szCs w:val="24"/>
          <w:lang w:val="tt-RU" w:eastAsia="ru-RU"/>
        </w:rPr>
      </w:pPr>
      <w:r w:rsidRPr="00B47ECF">
        <w:rPr>
          <w:rFonts w:ascii="Times New Roman" w:eastAsia="Times New Roman" w:hAnsi="Times New Roman" w:cs="Times New Roman"/>
          <w:b/>
          <w:bCs/>
          <w:color w:val="181818"/>
          <w:w w:val="95"/>
          <w:sz w:val="24"/>
          <w:szCs w:val="24"/>
          <w:lang w:val="tt-RU" w:eastAsia="ru-RU"/>
        </w:rPr>
        <w:t xml:space="preserve">ПОУРОЧНОЕ ПЛАНИРОВАНИЕ </w:t>
      </w:r>
    </w:p>
    <w:p w:rsidR="00B47ECF" w:rsidRPr="00B47ECF" w:rsidRDefault="00B47ECF" w:rsidP="00B47ECF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bCs/>
          <w:color w:val="181818"/>
          <w:w w:val="95"/>
          <w:sz w:val="24"/>
          <w:szCs w:val="24"/>
          <w:lang w:eastAsia="ru-RU"/>
        </w:rPr>
      </w:pPr>
    </w:p>
    <w:p w:rsidR="00B47ECF" w:rsidRPr="00B47ECF" w:rsidRDefault="00B47ECF" w:rsidP="00B47ECF">
      <w:pPr>
        <w:numPr>
          <w:ilvl w:val="0"/>
          <w:numId w:val="2"/>
        </w:numPr>
        <w:spacing w:after="0" w:line="240" w:lineRule="auto"/>
        <w:ind w:left="5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B47E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класс</w:t>
      </w:r>
    </w:p>
    <w:tbl>
      <w:tblPr>
        <w:tblpPr w:leftFromText="180" w:rightFromText="180" w:vertAnchor="text" w:horzAnchor="margin" w:tblpX="-68" w:tblpY="131"/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817"/>
        <w:gridCol w:w="1276"/>
        <w:gridCol w:w="1559"/>
        <w:gridCol w:w="1134"/>
      </w:tblGrid>
      <w:tr w:rsidR="00B47ECF" w:rsidRPr="00B47ECF" w:rsidTr="00AF03BF">
        <w:trPr>
          <w:trHeight w:val="33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47ECF" w:rsidRPr="00B47ECF" w:rsidTr="00AF03BF">
        <w:trPr>
          <w:trHeight w:val="45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before="78"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факту</w:t>
            </w:r>
          </w:p>
        </w:tc>
      </w:tr>
      <w:tr w:rsidR="00B47ECF" w:rsidRPr="00B47ECF" w:rsidTr="00AF03BF">
        <w:trPr>
          <w:trHeight w:val="29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Взаимосвязь языка и культуры. Тел һәм мәдәният бәйләнеше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4.09.2023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ECF" w:rsidRPr="00B47ECF" w:rsidTr="00AF03BF">
        <w:trPr>
          <w:trHeight w:val="4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Особенности употребления фразеологизмов в речи. Сөйләмдә фразеологизмнарны куллану үзенчәлекләре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4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текстом.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типы текстов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Текст белән эшләү. Текстны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ң типларын билгеләү.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4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Работа с книгой, статьями из газет и журналов, интернет ресурсами.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Китап, газета-журнал, интернет-ресурслар белән эшләү.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Т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ексты по заданным заглавиям.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Бирелгән темалар буенча текст төзү.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3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Нарушение орфоэпических норм.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Орфоэпик нормаларны бозу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Подвижное татарское ударение.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Татар телендә  хәрәкәтчән басым.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ECF" w:rsidRPr="00B47ECF" w:rsidTr="00AF03BF">
        <w:trPr>
          <w:trHeight w:val="3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Орфограммы.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Орфограммалар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6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Сложные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случаи орфографии.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Орфографиянең кыеночраклары.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B47ECF" w:rsidRPr="00B47ECF" w:rsidTr="00AF03BF">
        <w:trPr>
          <w:trHeight w:val="26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B47ECF" w:rsidRPr="00B47ECF" w:rsidTr="00AF03BF">
        <w:trPr>
          <w:trHeight w:val="2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Проектная работа</w:t>
            </w:r>
            <w:r w:rsidRPr="00B47EC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 w:eastAsia="ru-RU"/>
              </w:rPr>
              <w:t>. Проект эше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25.09.2023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Диктант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28.09.2023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5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Правила правописания парных</w:t>
            </w:r>
            <w:r w:rsidRPr="00B47ECF"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 xml:space="preserve"> слов</w:t>
            </w:r>
            <w:r w:rsidRPr="00B47ECF"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val="tt-RU" w:eastAsia="ru-RU"/>
              </w:rPr>
              <w:t>.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Парлы сүзләрнең дөрес  язылышы.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02.10.2023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правописания сложных </w:t>
            </w:r>
            <w:r w:rsidRPr="00B47ECF"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 xml:space="preserve"> слов</w:t>
            </w:r>
            <w:r w:rsidRPr="00B47ECF"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val="tt-RU" w:eastAsia="ru-RU"/>
              </w:rPr>
              <w:t>./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  <w:t>Кушма сүзләрне дөрес язу кагыйдәләре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03.10.2023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6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Заимствованные слова в татарском языке. Татар телендә алынма с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үзләр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05.10.2023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Присоединение окончаний к заимствованиям. Алынма сүзләргә кушымча ялгау.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09.10.2023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Тест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10.10.2023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Активная лексика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Актив лексика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12.10.2023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24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ассивная лексика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 П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ассив лексика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17.10.2023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Изложение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Топонимика.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23.10.2023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Виды топонимов.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Топонимнар төре.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24.10.2023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йконимы.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Ойконимар.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Составление текста, используя карту РФ. РФ картасы буенча текст төзү.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06.11.2023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Г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идронимы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Гидронимнар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07.11.2023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Правильное произношение и писмо на татарском языке названия географических объектов и населенных пунктов России. Россиянең географик </w:t>
            </w:r>
            <w:r w:rsidRPr="00B47ECF"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объектларының һәм торак пунктларның исепмнәрен татар телендә дөрес әйтү һәм язу.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09.11.2023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Прилагательное. Сыйфат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13.11.2023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2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Субстантивация прилагательных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. Сыйфатларның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исемләшүе.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14.11.2023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Субстантивация прилагательных на татарском языке.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Сыйфатларның татар телендә субстантивлашуы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Изменение имен прилагательных по падежам. Исемләшкән сыйфатларның килеш белән төрләнеше.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20.11.2023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</w:tr>
      <w:tr w:rsidR="00B47ECF" w:rsidRPr="00B47ECF" w:rsidTr="00AF03BF">
        <w:trPr>
          <w:trHeight w:val="2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23.11.2023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Спрягаемые формы глагола. Затланышлы фигыльләр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27.11.2023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26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Неспрягаемые 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формы глагола. 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Затланышсыз фигыльләр.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28.11.2023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Инфинитив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Правильное использование в речи формы инфинитива. Сөйләмдә инфинитив формаларын дөрес куллану.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30.11.2023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Причастие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Сыйфат фигыль.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Правильное использование в речи формы причастия.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Сөйләмдә сыйфат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фигыль  формаларын дөрес куллану.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04.12.2023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4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Деепричастие. Хәл фигыль. Правильное использование в речи формы причастия. Сөйләмдә хәл фигыль формаларын дөрес куллану.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05.12.2023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4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ние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речи формы, обозначающие начало, продолжение и завершения действия.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Эшнең башлануын,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дәвам итүен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һәм тәмамлануын белдерүче формаларны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сөйләмендә куллану.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07.12.2023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4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Определение вспомогательных глаголов при образовании форм выражения степени протекания действия. Эш барышын белдерүче формада  ярдәмче фигылләрне билгеләү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11.12.2023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1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Имя действия.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Исем 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фигыль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12.12.2023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26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widowControl w:val="0"/>
              <w:spacing w:after="200" w:line="276" w:lineRule="auto"/>
              <w:ind w:firstLine="2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Г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рамматические признаки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признаки действии. Исем фигыльнең грамматик билгеләре.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14.12.2023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6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widowControl w:val="0"/>
              <w:spacing w:after="200" w:line="276" w:lineRule="auto"/>
              <w:ind w:firstLine="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18.12.2023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Субстантивация имени действия. </w:t>
            </w:r>
            <w:r w:rsidRPr="00B47ECF"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  <w:t xml:space="preserve">Исем фигыльнең исемләшүе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  <w:t>Морфологический анализ  самостоятельных частей речи (имя сущ-е, глагол)/Мөстәкыйль сүз төркемнәренә морфологик анализ (Исем, фигы</w:t>
            </w:r>
            <w:r w:rsidRPr="00B47ECF"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eastAsia="ru-RU"/>
              </w:rPr>
              <w:t>ль)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9CC2E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25.12.2023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</w:tr>
      <w:tr w:rsidR="00B47ECF" w:rsidRPr="00B47ECF" w:rsidTr="00AF03BF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  <w:t>Морфологический анализ  самостоятельных частей речи (имя прилагательное, наречие)/Мөстәкыйль сүз төркемнәренә морфологик анализ (сыйфат, рәвеш</w:t>
            </w:r>
            <w:r w:rsidRPr="00B47ECF"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9CC2E5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9CC2E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  <w:t>Морфологический анализ  самостоятельных частей речи (имя числительное, местоимение)/Мөстәкыйль сүз төркемнәренә морфологик анализ (сан, алмашлык</w:t>
            </w:r>
            <w:r w:rsidRPr="00B47ECF"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9CC2E5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9CC2E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11.01.2024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Служебные части речи.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Послелоги. Ярдәмчел сүз төркемнәре. Бәйлекләр.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15.01.2024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2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Союзы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Теркәгечләр.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Модальные части речи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Модаль сүз төркемнәре.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18.01.2024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22.01.2024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23.01.2024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служебных частей речи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/Яр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дәмлек сүз төркемнәрен к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абатлау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25.01.2024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Повторение/Кабатлау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29.01.2024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4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сложных предложений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Сложносочиненное предложение./ Кушма җөмләләрнең төрләре. Тезмә кушма җөмләләр.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30.01.2024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</w:p>
        </w:tc>
      </w:tr>
      <w:tr w:rsidR="00B47ECF" w:rsidRPr="00B47ECF" w:rsidTr="00AF03BF">
        <w:trPr>
          <w:trHeight w:val="4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Сложноподчиненное предложение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./Иярченле кушма җөмләләр.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01.02.2024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Сопоставление сложноподчиненных предложений татарского и русского языков. </w:t>
            </w:r>
            <w:r w:rsidRPr="00B47ECF"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  <w:t xml:space="preserve"> Татар һәм рус телләрендәге иярченле кушма җөмләләрне чагыштыру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05.02.2024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06.02.2024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Повторение заглавных и придаточных предложений /Баш һәм иярчен җөмләләрне кабатлау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08.02.2024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12.02.2024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Проектная работа</w:t>
            </w:r>
            <w:r w:rsidRPr="00B47EC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 w:eastAsia="ru-RU"/>
              </w:rPr>
              <w:t>. Проект эше.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13.02.2024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15.02.2024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Работа с текстом</w:t>
            </w:r>
            <w:r w:rsidRPr="00B47EC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tt-RU" w:eastAsia="ru-RU"/>
              </w:rPr>
              <w:t>/</w:t>
            </w:r>
            <w:r w:rsidRPr="00B47EC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Текст бел</w:t>
            </w:r>
            <w:r w:rsidRPr="00B47EC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tt-RU" w:eastAsia="ru-RU"/>
              </w:rPr>
              <w:t>ә</w:t>
            </w:r>
            <w:r w:rsidRPr="00B47EC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 эш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20.02.2024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Синтетическое сложноподчиненное предложение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/ Синтетик иярчен кушма җөмләләр.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22.02.2024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Синтетическое сложноподчиненное предложение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и знаки препинания при них/ Синтетик иярчен кушма җөмләләр. Синтетик иярченле кушма җөмләләрдә тыныш билгеләре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27.02.2024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Синтетические средства связи /Синтетик бәйләүче чаралар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29.02.2024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04.03.2024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05.03.2024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07.03.2024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Аналитическое сложноподчиненное предложение/ Аналитик </w:t>
            </w:r>
            <w:r w:rsidRPr="00B47ECF"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иярченле кушма җөмләләр.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11.03.2024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Аналитическое сложноподчиненное предложение и знаки препинания при них/ Аналитик </w:t>
            </w:r>
            <w:r w:rsidRPr="00B47ECF"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иярченле кушма җөмләләр җөмләләрдә тыныш билгеләре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12.04.2024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14.03.2024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Аналитические средства связи /Аналитик бәйләүче чаралар</w:t>
            </w:r>
          </w:p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18.03.2024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01.04.2024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  <w:t>Синтаксический анализ предложений/ Җөмләгә синтаксик анализ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02.04.2024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04.04.2024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Изложение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08.04.2024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Сложноподчиненные предложения (подлежащные) /Иярченле кушма җөмләләр (ия)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09.04.2024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1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Сложноподчиненные предложения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(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сказуемные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) /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Иярченле кушма җөмләләр (хәбәр)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11.04.2024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2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Сложноподчиненные предложения (дополнительные)/ 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Иярченле кушма җөмләләр (тәмамлык)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15.04.2024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Сложноподчиненные предложения (определительные)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Иярченле кушма җөмләләр (аергыч)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2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Сложноподчиненные предложения времени/ 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Иярченле кушма җөмләләр (вакыт)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18.04.2024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2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Сложноподчиненные предложения (места) 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Иярченле кушма җөмләләр (урын)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22.04.2024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2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Сочинение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23.04.2024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Сложноподчиненные предложения (образа действия) 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Иярченле кушма җөмләләр (рәвеш)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25.04.2024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Сложноподчиненные предложения ( меры и степени) 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Иярченле кушма җөмләләр (күләм- чама)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29.04.2024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47ECF" w:rsidRPr="00B47ECF" w:rsidTr="00AF03BF">
        <w:trPr>
          <w:trHeight w:val="2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Сложноподчиненные предложения (цели)/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Иярченле кушма җөмләләр (максат)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30.04.2024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Сложноподчиненные предложения (причины)/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Иярченле кушма җөмләләр (сәбәп)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02.05.2024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Сложноподчиненные предложения (условные)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Иярченле кушма җөмләләр (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шарт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06.05.2024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Сложноподчиненные предложения (уступительные)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47EC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Иярченле кушма җөмләләр (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кире</w:t>
            </w: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07.05.2024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09.05.2024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Иярченле кушма җөмләләрне кабатлау өчен тест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13.05.2024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B47ECF" w:rsidRPr="00B47ECF" w:rsidTr="00AF03BF">
        <w:trPr>
          <w:trHeight w:val="2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14.05.2024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B47ECF" w:rsidRPr="00B47ECF" w:rsidTr="00AF03BF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Гомуми кабатлау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20.05.2024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</w:t>
            </w:r>
            <w:bookmarkStart w:id="0" w:name="_GoBack"/>
            <w:bookmarkEnd w:id="0"/>
            <w:r w:rsidRPr="00B47ECF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47ECF" w:rsidRPr="00B47ECF" w:rsidTr="00AF03BF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ECF" w:rsidRPr="00B47ECF" w:rsidRDefault="00B47ECF" w:rsidP="00B47EC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7E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3</w:t>
            </w:r>
          </w:p>
        </w:tc>
      </w:tr>
    </w:tbl>
    <w:p w:rsidR="004A432B" w:rsidRDefault="004A432B"/>
    <w:sectPr w:rsidR="004A432B" w:rsidSect="00B47EC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EAF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B0D7E"/>
    <w:multiLevelType w:val="hybridMultilevel"/>
    <w:tmpl w:val="AB86B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EF7713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016EB1"/>
    <w:multiLevelType w:val="hybridMultilevel"/>
    <w:tmpl w:val="9904A8BA"/>
    <w:lvl w:ilvl="0" w:tplc="5C4AD8B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ECF"/>
    <w:rsid w:val="004A432B"/>
    <w:rsid w:val="00B4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31AE4"/>
  <w15:chartTrackingRefBased/>
  <w15:docId w15:val="{BF166E16-ADB8-4A15-A87F-0A8A173E2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1458</Words>
  <Characters>8311</Characters>
  <Application>Microsoft Office Word</Application>
  <DocSecurity>0</DocSecurity>
  <Lines>69</Lines>
  <Paragraphs>19</Paragraphs>
  <ScaleCrop>false</ScaleCrop>
  <Company/>
  <LinksUpToDate>false</LinksUpToDate>
  <CharactersWithSpaces>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Актюбиннская</dc:creator>
  <cp:keywords/>
  <dc:description/>
  <cp:lastModifiedBy>Актюбиннская</cp:lastModifiedBy>
  <cp:revision>1</cp:revision>
  <dcterms:created xsi:type="dcterms:W3CDTF">2023-10-04T18:28:00Z</dcterms:created>
  <dcterms:modified xsi:type="dcterms:W3CDTF">2023-10-04T18:30:00Z</dcterms:modified>
</cp:coreProperties>
</file>